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6D" w:rsidRPr="00BD03B5" w:rsidRDefault="00BD03B5">
      <w:r>
        <w:t xml:space="preserve">Электронно-библиотечная система </w:t>
      </w:r>
      <w:r>
        <w:rPr>
          <w:lang w:val="en-US"/>
        </w:rPr>
        <w:t>BOOK</w:t>
      </w:r>
      <w:r w:rsidRPr="00BD03B5">
        <w:t>.</w:t>
      </w:r>
      <w:r>
        <w:rPr>
          <w:lang w:val="en-US"/>
        </w:rPr>
        <w:t>RU</w:t>
      </w:r>
      <w:r>
        <w:t xml:space="preserve"> содержит более 23 000 электронных учебных и научных изданий по 20 тематическим категориям. ЭБС </w:t>
      </w:r>
      <w:r>
        <w:rPr>
          <w:lang w:val="en-US"/>
        </w:rPr>
        <w:t>BOOK</w:t>
      </w:r>
      <w:r w:rsidRPr="00BD03B5">
        <w:t>.</w:t>
      </w:r>
      <w:r>
        <w:rPr>
          <w:lang w:val="en-US"/>
        </w:rPr>
        <w:t>RU</w:t>
      </w:r>
      <w:r w:rsidRPr="00BD03B5">
        <w:t xml:space="preserve"> </w:t>
      </w:r>
      <w:r>
        <w:t xml:space="preserve">обеспечивает круглосуточный доступ к обширной издательской коллекции современной литературы для вузов. </w:t>
      </w:r>
      <w:bookmarkStart w:id="0" w:name="_GoBack"/>
      <w:bookmarkEnd w:id="0"/>
    </w:p>
    <w:sectPr w:rsidR="0070196D" w:rsidRPr="00BD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B5"/>
    <w:rsid w:val="0070196D"/>
    <w:rsid w:val="00B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276B-1BEE-415D-B86F-551446BC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142E8A2E.dotm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Ольга Андреевна</dc:creator>
  <cp:keywords/>
  <dc:description/>
  <cp:lastModifiedBy>Никонова Ольга Андреевна</cp:lastModifiedBy>
  <cp:revision>1</cp:revision>
  <dcterms:created xsi:type="dcterms:W3CDTF">2022-07-08T10:09:00Z</dcterms:created>
  <dcterms:modified xsi:type="dcterms:W3CDTF">2022-07-08T10:11:00Z</dcterms:modified>
</cp:coreProperties>
</file>